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DF32C" w14:textId="5B2E981A" w:rsidR="00D04A4F" w:rsidRDefault="00D04A4F" w:rsidP="00D06A4F">
      <w:pPr>
        <w:spacing w:after="120" w:line="240" w:lineRule="auto"/>
        <w:jc w:val="center"/>
        <w:rPr>
          <w:rFonts w:ascii="Times New Roman" w:hAnsi="Times New Roman"/>
          <w:b/>
          <w:sz w:val="24"/>
          <w:szCs w:val="32"/>
          <w:lang w:val="en-US"/>
        </w:rPr>
      </w:pPr>
      <w:r w:rsidRPr="00D04A4F">
        <w:rPr>
          <w:rFonts w:ascii="Times New Roman" w:hAnsi="Times New Roman"/>
          <w:b/>
          <w:sz w:val="24"/>
          <w:szCs w:val="32"/>
          <w:lang w:val="en-US"/>
        </w:rPr>
        <w:t xml:space="preserve">Measuring </w:t>
      </w:r>
      <w:r>
        <w:rPr>
          <w:rFonts w:ascii="Times New Roman" w:hAnsi="Times New Roman"/>
          <w:b/>
          <w:sz w:val="24"/>
          <w:szCs w:val="32"/>
          <w:lang w:val="en-US"/>
        </w:rPr>
        <w:t>t</w:t>
      </w:r>
      <w:r w:rsidRPr="00D04A4F">
        <w:rPr>
          <w:rFonts w:ascii="Times New Roman" w:hAnsi="Times New Roman"/>
          <w:b/>
          <w:sz w:val="24"/>
          <w:szCs w:val="32"/>
          <w:lang w:val="en-US"/>
        </w:rPr>
        <w:t xml:space="preserve">he Potential Economic Impact </w:t>
      </w:r>
      <w:r>
        <w:rPr>
          <w:rFonts w:ascii="Times New Roman" w:hAnsi="Times New Roman"/>
          <w:b/>
          <w:sz w:val="24"/>
          <w:szCs w:val="32"/>
          <w:lang w:val="en-US"/>
        </w:rPr>
        <w:t>o</w:t>
      </w:r>
      <w:r w:rsidRPr="00D04A4F">
        <w:rPr>
          <w:rFonts w:ascii="Times New Roman" w:hAnsi="Times New Roman"/>
          <w:b/>
          <w:sz w:val="24"/>
          <w:szCs w:val="32"/>
          <w:lang w:val="en-US"/>
        </w:rPr>
        <w:t xml:space="preserve">f </w:t>
      </w:r>
      <w:r>
        <w:rPr>
          <w:rFonts w:ascii="Times New Roman" w:hAnsi="Times New Roman"/>
          <w:b/>
          <w:sz w:val="24"/>
          <w:szCs w:val="32"/>
          <w:lang w:val="en-US"/>
        </w:rPr>
        <w:t>a</w:t>
      </w:r>
      <w:r w:rsidRPr="00D04A4F">
        <w:rPr>
          <w:rFonts w:ascii="Times New Roman" w:hAnsi="Times New Roman"/>
          <w:b/>
          <w:sz w:val="24"/>
          <w:szCs w:val="32"/>
          <w:lang w:val="en-US"/>
        </w:rPr>
        <w:t xml:space="preserve"> Japan–Us Free Trade Agreement: Can It Enable </w:t>
      </w:r>
      <w:r>
        <w:rPr>
          <w:rFonts w:ascii="Times New Roman" w:hAnsi="Times New Roman"/>
          <w:b/>
          <w:sz w:val="24"/>
          <w:szCs w:val="32"/>
          <w:lang w:val="en-US"/>
        </w:rPr>
        <w:t>t</w:t>
      </w:r>
      <w:r w:rsidRPr="00D04A4F">
        <w:rPr>
          <w:rFonts w:ascii="Times New Roman" w:hAnsi="Times New Roman"/>
          <w:b/>
          <w:sz w:val="24"/>
          <w:szCs w:val="32"/>
          <w:lang w:val="en-US"/>
        </w:rPr>
        <w:t>he U</w:t>
      </w:r>
      <w:r>
        <w:rPr>
          <w:rFonts w:ascii="Times New Roman" w:hAnsi="Times New Roman"/>
          <w:b/>
          <w:sz w:val="24"/>
          <w:szCs w:val="32"/>
          <w:lang w:val="en-US"/>
        </w:rPr>
        <w:t>S</w:t>
      </w:r>
      <w:r w:rsidRPr="00D04A4F">
        <w:rPr>
          <w:rFonts w:ascii="Times New Roman" w:hAnsi="Times New Roman"/>
          <w:b/>
          <w:sz w:val="24"/>
          <w:szCs w:val="32"/>
          <w:lang w:val="en-US"/>
        </w:rPr>
        <w:t xml:space="preserve"> </w:t>
      </w:r>
      <w:r>
        <w:rPr>
          <w:rFonts w:ascii="Times New Roman" w:hAnsi="Times New Roman"/>
          <w:b/>
          <w:sz w:val="24"/>
          <w:szCs w:val="32"/>
          <w:lang w:val="en-US"/>
        </w:rPr>
        <w:t>t</w:t>
      </w:r>
      <w:r w:rsidRPr="00D04A4F">
        <w:rPr>
          <w:rFonts w:ascii="Times New Roman" w:hAnsi="Times New Roman"/>
          <w:b/>
          <w:sz w:val="24"/>
          <w:szCs w:val="32"/>
          <w:lang w:val="en-US"/>
        </w:rPr>
        <w:t xml:space="preserve">o Eliminate Its Trade Deficit </w:t>
      </w:r>
      <w:r>
        <w:rPr>
          <w:rFonts w:ascii="Times New Roman" w:hAnsi="Times New Roman"/>
          <w:b/>
          <w:sz w:val="24"/>
          <w:szCs w:val="32"/>
          <w:lang w:val="en-US"/>
        </w:rPr>
        <w:t>i</w:t>
      </w:r>
      <w:r w:rsidRPr="00D04A4F">
        <w:rPr>
          <w:rFonts w:ascii="Times New Roman" w:hAnsi="Times New Roman"/>
          <w:b/>
          <w:sz w:val="24"/>
          <w:szCs w:val="32"/>
          <w:lang w:val="en-US"/>
        </w:rPr>
        <w:t xml:space="preserve">n Goods </w:t>
      </w:r>
      <w:r>
        <w:rPr>
          <w:rFonts w:ascii="Times New Roman" w:hAnsi="Times New Roman"/>
          <w:b/>
          <w:sz w:val="24"/>
          <w:szCs w:val="32"/>
          <w:lang w:val="en-US"/>
        </w:rPr>
        <w:t>w</w:t>
      </w:r>
      <w:r w:rsidRPr="00D04A4F">
        <w:rPr>
          <w:rFonts w:ascii="Times New Roman" w:hAnsi="Times New Roman"/>
          <w:b/>
          <w:sz w:val="24"/>
          <w:szCs w:val="32"/>
          <w:lang w:val="en-US"/>
        </w:rPr>
        <w:t xml:space="preserve">ith Japan? </w:t>
      </w:r>
    </w:p>
    <w:p w14:paraId="59E23A84" w14:textId="7DC57246" w:rsidR="00D06A4F" w:rsidRPr="00D06A4F" w:rsidRDefault="007547AC" w:rsidP="00D06A4F">
      <w:pPr>
        <w:spacing w:after="120" w:line="240" w:lineRule="auto"/>
        <w:jc w:val="center"/>
        <w:rPr>
          <w:rFonts w:ascii="Times New Roman" w:hAnsi="Times New Roman"/>
          <w:b/>
          <w:sz w:val="32"/>
          <w:szCs w:val="32"/>
          <w:lang w:val="en-US"/>
        </w:rPr>
      </w:pPr>
      <w:r>
        <w:rPr>
          <w:rFonts w:ascii="Times New Roman" w:hAnsi="Times New Roman"/>
          <w:noProof/>
          <w:sz w:val="20"/>
          <w:szCs w:val="20"/>
          <w:lang w:val="tr-TR"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56FE8ED" wp14:editId="1A91E9FE">
                <wp:simplePos x="0" y="0"/>
                <wp:positionH relativeFrom="column">
                  <wp:posOffset>-808355</wp:posOffset>
                </wp:positionH>
                <wp:positionV relativeFrom="paragraph">
                  <wp:posOffset>263525</wp:posOffset>
                </wp:positionV>
                <wp:extent cx="452120" cy="5215255"/>
                <wp:effectExtent l="0" t="0" r="0" b="0"/>
                <wp:wrapNone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120" cy="5215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07A2FF" w14:textId="14055531" w:rsidR="00926B50" w:rsidRPr="00715DF7" w:rsidRDefault="007547AC" w:rsidP="00715DF7">
                            <w:pPr>
                              <w:spacing w:after="0" w:line="120" w:lineRule="atLeast"/>
                              <w:rPr>
                                <w:sz w:val="40"/>
                                <w:lang w:val="tr-TR"/>
                              </w:rPr>
                            </w:pPr>
                            <w:r w:rsidRPr="00D83774">
                              <w:rPr>
                                <w:rFonts w:ascii="Garamond" w:hAnsi="Garamond"/>
                                <w:b/>
                                <w:noProof/>
                                <w:color w:val="A6A6A6"/>
                                <w:sz w:val="24"/>
                                <w:szCs w:val="32"/>
                              </w:rPr>
                              <w:drawing>
                                <wp:inline distT="0" distB="0" distL="0" distR="0" wp14:anchorId="43433C7C" wp14:editId="00F00BE7">
                                  <wp:extent cx="234950" cy="222250"/>
                                  <wp:effectExtent l="0" t="0" r="0" b="0"/>
                                  <wp:docPr id="3" name="図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950" cy="222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83774">
                              <w:rPr>
                                <w:rFonts w:ascii="Garamond" w:hAnsi="Garamond"/>
                                <w:b/>
                                <w:color w:val="A6A6A6"/>
                                <w:sz w:val="24"/>
                                <w:szCs w:val="32"/>
                              </w:rPr>
                              <w:t xml:space="preserve">  </w:t>
                            </w:r>
                            <w:r w:rsidR="00715DF7" w:rsidRPr="00715DF7">
                              <w:rPr>
                                <w:rFonts w:ascii="Garamond" w:hAnsi="Garamond"/>
                                <w:b/>
                                <w:color w:val="A6A6A6"/>
                                <w:sz w:val="24"/>
                                <w:szCs w:val="32"/>
                              </w:rPr>
                              <w:t>Journal of International Trade, Logistics and Law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6FE8ED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63.65pt;margin-top:20.75pt;width:35.6pt;height:410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" stroked="f">
                <v:textbox style="layout-flow:vertical;mso-layout-flow-alt:bottom-to-top">
                  <w:txbxContent>
                    <w:p w14:paraId="7C07A2FF" w14:textId="14055531" w:rsidR="00926B50" w:rsidRPr="00715DF7" w:rsidRDefault="007547AC" w:rsidP="00715DF7">
                      <w:pPr>
                        <w:spacing w:after="0" w:line="120" w:lineRule="atLeast"/>
                        <w:rPr>
                          <w:sz w:val="40"/>
                          <w:lang w:val="tr-TR"/>
                        </w:rPr>
                      </w:pPr>
                      <w:r w:rsidRPr="00D83774">
                        <w:rPr>
                          <w:rFonts w:ascii="Garamond" w:hAnsi="Garamond"/>
                          <w:b/>
                          <w:noProof/>
                          <w:color w:val="A6A6A6"/>
                          <w:sz w:val="24"/>
                          <w:szCs w:val="32"/>
                        </w:rPr>
                        <w:drawing>
                          <wp:inline distT="0" distB="0" distL="0" distR="0" wp14:anchorId="43433C7C" wp14:editId="00F00BE7">
                            <wp:extent cx="234950" cy="222250"/>
                            <wp:effectExtent l="0" t="0" r="0" b="0"/>
                            <wp:docPr id="3" name="図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950" cy="222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83774">
                        <w:rPr>
                          <w:rFonts w:ascii="Garamond" w:hAnsi="Garamond"/>
                          <w:b/>
                          <w:color w:val="A6A6A6"/>
                          <w:sz w:val="24"/>
                          <w:szCs w:val="32"/>
                        </w:rPr>
                        <w:t xml:space="preserve">  </w:t>
                      </w:r>
                      <w:r w:rsidR="00715DF7" w:rsidRPr="00715DF7">
                        <w:rPr>
                          <w:rFonts w:ascii="Garamond" w:hAnsi="Garamond"/>
                          <w:b/>
                          <w:color w:val="A6A6A6"/>
                          <w:sz w:val="24"/>
                          <w:szCs w:val="32"/>
                        </w:rPr>
                        <w:t>Journal of International Trade, Logistics and Law</w:t>
                      </w:r>
                    </w:p>
                  </w:txbxContent>
                </v:textbox>
              </v:shape>
            </w:pict>
          </mc:Fallback>
        </mc:AlternateContent>
      </w:r>
    </w:p>
    <w:p w14:paraId="56EBB058" w14:textId="77777777" w:rsidR="00D66919" w:rsidRPr="00D06A4F" w:rsidRDefault="00D66919" w:rsidP="00D66919">
      <w:pPr>
        <w:spacing w:after="120" w:line="360" w:lineRule="auto"/>
        <w:jc w:val="center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b/>
          <w:i/>
          <w:sz w:val="24"/>
          <w:szCs w:val="28"/>
          <w:lang w:val="en-US"/>
        </w:rPr>
        <w:t>Shun Hasegawa</w:t>
      </w:r>
      <w:r w:rsidRPr="00D06A4F">
        <w:rPr>
          <w:rFonts w:ascii="Times New Roman" w:hAnsi="Times New Roman"/>
          <w:i/>
          <w:sz w:val="28"/>
          <w:szCs w:val="28"/>
          <w:lang w:val="en-US"/>
        </w:rPr>
        <w:t xml:space="preserve">, </w:t>
      </w:r>
      <w:r>
        <w:rPr>
          <w:rFonts w:ascii="Times New Roman" w:hAnsi="Times New Roman"/>
          <w:sz w:val="20"/>
          <w:szCs w:val="20"/>
          <w:lang w:val="en-US"/>
        </w:rPr>
        <w:t>(M.S.)</w:t>
      </w:r>
    </w:p>
    <w:p w14:paraId="2AD90A5E" w14:textId="77777777" w:rsidR="00D66919" w:rsidRDefault="00D66919" w:rsidP="00D66919">
      <w:pPr>
        <w:spacing w:after="120" w:line="360" w:lineRule="auto"/>
        <w:jc w:val="center"/>
        <w:rPr>
          <w:rFonts w:ascii="Times New Roman" w:hAnsi="Times New Roman"/>
          <w:sz w:val="20"/>
          <w:szCs w:val="20"/>
          <w:lang w:val="en-US"/>
        </w:rPr>
      </w:pPr>
      <w:r w:rsidRPr="005843F3">
        <w:rPr>
          <w:rFonts w:ascii="Times New Roman" w:hAnsi="Times New Roman"/>
          <w:sz w:val="20"/>
          <w:szCs w:val="20"/>
          <w:lang w:val="en-US"/>
        </w:rPr>
        <w:t>Graduate School of Agriculture, Hokkaido University; my30is4sunsun@gmail.com</w:t>
      </w:r>
    </w:p>
    <w:p w14:paraId="636F8F4A" w14:textId="77777777" w:rsidR="00D06A4F" w:rsidRPr="00D06A4F" w:rsidRDefault="00100D58" w:rsidP="0089658B">
      <w:pPr>
        <w:spacing w:after="120" w:line="360" w:lineRule="auto"/>
        <w:jc w:val="center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b/>
          <w:i/>
          <w:sz w:val="24"/>
          <w:szCs w:val="28"/>
          <w:lang w:val="en-US"/>
        </w:rPr>
        <w:t>Hirokazu Akahori</w:t>
      </w:r>
      <w:r w:rsidR="00DB7331" w:rsidRPr="00D06A4F">
        <w:rPr>
          <w:rFonts w:ascii="Times New Roman" w:hAnsi="Times New Roman"/>
          <w:i/>
          <w:sz w:val="28"/>
          <w:szCs w:val="28"/>
          <w:lang w:val="en-US"/>
        </w:rPr>
        <w:t xml:space="preserve">, </w:t>
      </w:r>
      <w:r w:rsidR="00EF42EB">
        <w:rPr>
          <w:rFonts w:ascii="Times New Roman" w:hAnsi="Times New Roman"/>
          <w:sz w:val="20"/>
          <w:szCs w:val="20"/>
          <w:lang w:val="en-US"/>
        </w:rPr>
        <w:t>(</w:t>
      </w:r>
      <w:r>
        <w:rPr>
          <w:rFonts w:ascii="Times New Roman" w:hAnsi="Times New Roman"/>
          <w:sz w:val="20"/>
          <w:szCs w:val="20"/>
          <w:lang w:val="en-US"/>
        </w:rPr>
        <w:t>Ph.D.</w:t>
      </w:r>
      <w:r w:rsidR="000C1174">
        <w:rPr>
          <w:rFonts w:ascii="Times New Roman" w:hAnsi="Times New Roman"/>
          <w:sz w:val="20"/>
          <w:szCs w:val="20"/>
          <w:lang w:val="en-US"/>
        </w:rPr>
        <w:t>)</w:t>
      </w:r>
    </w:p>
    <w:p w14:paraId="49D8ED3D" w14:textId="77777777" w:rsidR="00D06A4F" w:rsidRDefault="005843F3" w:rsidP="0089658B">
      <w:pPr>
        <w:spacing w:after="120" w:line="360" w:lineRule="auto"/>
        <w:jc w:val="center"/>
        <w:rPr>
          <w:rFonts w:ascii="Times New Roman" w:hAnsi="Times New Roman"/>
          <w:sz w:val="20"/>
          <w:szCs w:val="20"/>
          <w:lang w:val="en-US"/>
        </w:rPr>
      </w:pPr>
      <w:r w:rsidRPr="005843F3">
        <w:rPr>
          <w:rFonts w:ascii="Times New Roman" w:hAnsi="Times New Roman"/>
          <w:sz w:val="20"/>
          <w:szCs w:val="20"/>
          <w:lang w:val="en-US"/>
        </w:rPr>
        <w:t>Faculty of Bioresource Sciences, Akita Prefectural University; akahori@akita-pu.ac.jp</w:t>
      </w:r>
    </w:p>
    <w:p w14:paraId="22121175" w14:textId="77777777" w:rsidR="00100D58" w:rsidRPr="00D06A4F" w:rsidRDefault="00100D58" w:rsidP="00100D58">
      <w:pPr>
        <w:spacing w:after="120" w:line="360" w:lineRule="auto"/>
        <w:jc w:val="center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b/>
          <w:i/>
          <w:sz w:val="24"/>
          <w:szCs w:val="28"/>
          <w:lang w:val="en-US"/>
        </w:rPr>
        <w:t>Daisuke Sawauchi</w:t>
      </w:r>
      <w:r w:rsidRPr="00D06A4F">
        <w:rPr>
          <w:rFonts w:ascii="Times New Roman" w:hAnsi="Times New Roman"/>
          <w:i/>
          <w:sz w:val="28"/>
          <w:szCs w:val="28"/>
          <w:lang w:val="en-US"/>
        </w:rPr>
        <w:t xml:space="preserve">, </w:t>
      </w:r>
      <w:r>
        <w:rPr>
          <w:rFonts w:ascii="Times New Roman" w:hAnsi="Times New Roman"/>
          <w:sz w:val="20"/>
          <w:szCs w:val="20"/>
          <w:lang w:val="en-US"/>
        </w:rPr>
        <w:t>(Ph.D.)</w:t>
      </w:r>
    </w:p>
    <w:p w14:paraId="2A34763E" w14:textId="77777777" w:rsidR="00100D58" w:rsidRDefault="005843F3" w:rsidP="00100D58">
      <w:pPr>
        <w:spacing w:after="120" w:line="360" w:lineRule="auto"/>
        <w:jc w:val="center"/>
        <w:rPr>
          <w:rFonts w:ascii="Times New Roman" w:hAnsi="Times New Roman"/>
          <w:sz w:val="20"/>
          <w:szCs w:val="20"/>
          <w:lang w:val="en-US"/>
        </w:rPr>
      </w:pPr>
      <w:r w:rsidRPr="005843F3">
        <w:rPr>
          <w:rFonts w:ascii="Times New Roman" w:hAnsi="Times New Roman"/>
          <w:sz w:val="20"/>
          <w:szCs w:val="20"/>
          <w:lang w:val="en-US"/>
        </w:rPr>
        <w:t>Research Faculty of Agriculture, Hokkaido University; dsawa@agecon.agr.hokudai.ac.jp</w:t>
      </w:r>
    </w:p>
    <w:p w14:paraId="39A8FFF7" w14:textId="77777777" w:rsidR="00100D58" w:rsidRPr="00D06A4F" w:rsidRDefault="00100D58" w:rsidP="00100D58">
      <w:pPr>
        <w:spacing w:after="120" w:line="360" w:lineRule="auto"/>
        <w:jc w:val="center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b/>
          <w:i/>
          <w:sz w:val="24"/>
          <w:szCs w:val="28"/>
          <w:lang w:val="en-US"/>
        </w:rPr>
        <w:t>Yasutaka Yamamoto</w:t>
      </w:r>
      <w:r w:rsidRPr="00D06A4F">
        <w:rPr>
          <w:rFonts w:ascii="Times New Roman" w:hAnsi="Times New Roman"/>
          <w:i/>
          <w:sz w:val="28"/>
          <w:szCs w:val="28"/>
          <w:lang w:val="en-US"/>
        </w:rPr>
        <w:t xml:space="preserve">, </w:t>
      </w:r>
      <w:r>
        <w:rPr>
          <w:rFonts w:ascii="Times New Roman" w:hAnsi="Times New Roman"/>
          <w:sz w:val="20"/>
          <w:szCs w:val="20"/>
          <w:lang w:val="en-US"/>
        </w:rPr>
        <w:t>(Ph.D.)</w:t>
      </w:r>
    </w:p>
    <w:p w14:paraId="23707F99" w14:textId="77777777" w:rsidR="00100D58" w:rsidRDefault="005843F3" w:rsidP="00100D58">
      <w:pPr>
        <w:spacing w:after="120" w:line="360" w:lineRule="auto"/>
        <w:jc w:val="center"/>
        <w:rPr>
          <w:rFonts w:ascii="Times New Roman" w:hAnsi="Times New Roman"/>
          <w:sz w:val="20"/>
          <w:szCs w:val="20"/>
          <w:lang w:val="en-US"/>
        </w:rPr>
      </w:pPr>
      <w:r w:rsidRPr="005843F3">
        <w:rPr>
          <w:rFonts w:ascii="Times New Roman" w:hAnsi="Times New Roman"/>
          <w:sz w:val="20"/>
          <w:szCs w:val="20"/>
          <w:lang w:val="en-US"/>
        </w:rPr>
        <w:t>Research Faculty of Agriculture, Hokkaido University; yamay@agecon.agr.hokudai.ac.jp</w:t>
      </w:r>
    </w:p>
    <w:p w14:paraId="2DDBD465" w14:textId="77777777" w:rsidR="00792889" w:rsidRDefault="00792889" w:rsidP="00100D58">
      <w:pPr>
        <w:spacing w:after="120" w:line="360" w:lineRule="auto"/>
        <w:jc w:val="center"/>
        <w:rPr>
          <w:rFonts w:ascii="Times New Roman" w:hAnsi="Times New Roman"/>
          <w:sz w:val="20"/>
          <w:szCs w:val="20"/>
          <w:lang w:val="en-US"/>
        </w:rPr>
      </w:pPr>
    </w:p>
    <w:sectPr w:rsidR="00792889" w:rsidSect="002C4007">
      <w:headerReference w:type="default" r:id="rId10"/>
      <w:footerReference w:type="default" r:id="rId11"/>
      <w:headerReference w:type="first" r:id="rId12"/>
      <w:footerReference w:type="first" r:id="rId13"/>
      <w:pgSz w:w="10319" w:h="14571" w:code="13"/>
      <w:pgMar w:top="2835" w:right="1418" w:bottom="226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3D205" w14:textId="77777777" w:rsidR="007325C3" w:rsidRDefault="007325C3" w:rsidP="007D3C43">
      <w:pPr>
        <w:spacing w:after="0" w:line="240" w:lineRule="auto"/>
      </w:pPr>
      <w:r>
        <w:separator/>
      </w:r>
    </w:p>
    <w:p w14:paraId="429CBA85" w14:textId="77777777" w:rsidR="007325C3" w:rsidRDefault="007325C3"/>
  </w:endnote>
  <w:endnote w:type="continuationSeparator" w:id="0">
    <w:p w14:paraId="1C6D3DCF" w14:textId="77777777" w:rsidR="007325C3" w:rsidRDefault="007325C3" w:rsidP="007D3C43">
      <w:pPr>
        <w:spacing w:after="0" w:line="240" w:lineRule="auto"/>
      </w:pPr>
      <w:r>
        <w:continuationSeparator/>
      </w:r>
    </w:p>
    <w:p w14:paraId="25E8EE91" w14:textId="77777777" w:rsidR="007325C3" w:rsidRDefault="007325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8D040" w14:textId="77777777" w:rsidR="00926B50" w:rsidRDefault="00926B50">
    <w:pPr>
      <w:pStyle w:val="ae"/>
      <w:jc w:val="right"/>
    </w:pPr>
    <w:r>
      <w:fldChar w:fldCharType="begin"/>
    </w:r>
    <w:r>
      <w:instrText>PAGE   \* MERGEFORMAT</w:instrText>
    </w:r>
    <w:r>
      <w:fldChar w:fldCharType="separate"/>
    </w:r>
    <w:r w:rsidR="00AE422D" w:rsidRPr="00AE422D">
      <w:rPr>
        <w:noProof/>
        <w:lang w:val="tr-TR"/>
      </w:rPr>
      <w:t>4</w:t>
    </w:r>
    <w:r>
      <w:fldChar w:fldCharType="end"/>
    </w:r>
  </w:p>
  <w:p w14:paraId="311A037D" w14:textId="7AD369E6" w:rsidR="00926B50" w:rsidRPr="001F43A5" w:rsidRDefault="001F43A5" w:rsidP="001F43A5">
    <w:pPr>
      <w:pStyle w:val="ae"/>
      <w:rPr>
        <w:i/>
        <w:sz w:val="18"/>
      </w:rPr>
    </w:pPr>
    <w:r w:rsidRPr="001F43A5">
      <w:rPr>
        <w:rFonts w:ascii="Times New Roman" w:hAnsi="Times New Roman"/>
        <w:i/>
        <w:sz w:val="20"/>
        <w:szCs w:val="24"/>
      </w:rPr>
      <w:t>www.jital.org</w:t>
    </w:r>
    <w:r>
      <w:rPr>
        <w:rFonts w:ascii="Times New Roman" w:hAnsi="Times New Roman"/>
        <w:b/>
        <w:sz w:val="24"/>
        <w:szCs w:val="24"/>
      </w:rPr>
      <w:t xml:space="preserve">                                                                       </w:t>
    </w:r>
    <w:r w:rsidR="007547AC">
      <w:rPr>
        <w:rFonts w:ascii="Times New Roman" w:hAnsi="Times New Roman"/>
        <w:b/>
        <w:noProof/>
        <w:sz w:val="24"/>
        <w:szCs w:val="24"/>
      </w:rPr>
      <w:drawing>
        <wp:inline distT="0" distB="0" distL="0" distR="0" wp14:anchorId="057444B5" wp14:editId="5217EC5C">
          <wp:extent cx="330200" cy="330200"/>
          <wp:effectExtent l="0" t="0" r="0" b="0"/>
          <wp:docPr id="2" name="図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/>
        <w:b/>
        <w:sz w:val="24"/>
        <w:szCs w:val="24"/>
      </w:rPr>
      <w:t xml:space="preserve">                                                                    </w:t>
    </w:r>
  </w:p>
  <w:p w14:paraId="4E04A864" w14:textId="77777777" w:rsidR="00632825" w:rsidRDefault="0063282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F9E3A" w14:textId="77777777" w:rsidR="00926B50" w:rsidRDefault="00926B50">
    <w:pPr>
      <w:pStyle w:val="ae"/>
      <w:rPr>
        <w:lang w:val="tr-TR"/>
      </w:rPr>
    </w:pPr>
  </w:p>
  <w:p w14:paraId="5C05E691" w14:textId="77777777" w:rsidR="00926B50" w:rsidRPr="00926B50" w:rsidRDefault="00926B50">
    <w:pPr>
      <w:pStyle w:val="ae"/>
      <w:rPr>
        <w:lang w:val="tr-T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36A8C" w14:textId="77777777" w:rsidR="007325C3" w:rsidRDefault="007325C3" w:rsidP="007D3C43">
      <w:pPr>
        <w:spacing w:after="0" w:line="240" w:lineRule="auto"/>
      </w:pPr>
      <w:r>
        <w:separator/>
      </w:r>
    </w:p>
    <w:p w14:paraId="132B5162" w14:textId="77777777" w:rsidR="007325C3" w:rsidRDefault="007325C3"/>
  </w:footnote>
  <w:footnote w:type="continuationSeparator" w:id="0">
    <w:p w14:paraId="7AE3682D" w14:textId="77777777" w:rsidR="007325C3" w:rsidRDefault="007325C3" w:rsidP="007D3C43">
      <w:pPr>
        <w:spacing w:after="0" w:line="240" w:lineRule="auto"/>
      </w:pPr>
      <w:r>
        <w:continuationSeparator/>
      </w:r>
    </w:p>
    <w:p w14:paraId="012086DB" w14:textId="77777777" w:rsidR="007325C3" w:rsidRDefault="007325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0FCE2" w14:textId="77777777" w:rsidR="004B3AF0" w:rsidRDefault="004B3AF0" w:rsidP="00B138A2">
    <w:pPr>
      <w:spacing w:after="0" w:line="240" w:lineRule="auto"/>
      <w:ind w:left="-1418" w:right="-1516"/>
      <w:rPr>
        <w:rFonts w:ascii="Garamond" w:hAnsi="Garamond"/>
        <w:b/>
        <w:sz w:val="32"/>
        <w:szCs w:val="32"/>
      </w:rPr>
    </w:pPr>
  </w:p>
  <w:p w14:paraId="4D024E5B" w14:textId="77777777" w:rsidR="004B3AF0" w:rsidRDefault="004B3AF0" w:rsidP="00B138A2">
    <w:pPr>
      <w:spacing w:after="0" w:line="240" w:lineRule="auto"/>
      <w:ind w:left="-1418" w:right="-1516"/>
      <w:rPr>
        <w:rFonts w:ascii="Garamond" w:hAnsi="Garamond"/>
        <w:b/>
        <w:sz w:val="32"/>
        <w:szCs w:val="32"/>
      </w:rPr>
    </w:pPr>
  </w:p>
  <w:p w14:paraId="6C84D43E" w14:textId="384376BF" w:rsidR="00B138A2" w:rsidRDefault="007547AC" w:rsidP="00B138A2">
    <w:pPr>
      <w:spacing w:after="0" w:line="240" w:lineRule="auto"/>
      <w:ind w:left="-1418" w:right="-1516"/>
      <w:rPr>
        <w:rFonts w:ascii="Garamond" w:hAnsi="Garamond"/>
        <w:b/>
        <w:sz w:val="32"/>
        <w:szCs w:val="32"/>
      </w:rPr>
    </w:pPr>
    <w:r w:rsidRPr="00B138A2">
      <w:rPr>
        <w:b/>
        <w:noProof/>
      </w:rPr>
      <w:drawing>
        <wp:anchor distT="0" distB="0" distL="114300" distR="114300" simplePos="0" relativeHeight="251657728" behindDoc="0" locked="0" layoutInCell="1" allowOverlap="1" wp14:anchorId="7B68BC2A" wp14:editId="71507FCB">
          <wp:simplePos x="0" y="0"/>
          <wp:positionH relativeFrom="column">
            <wp:posOffset>47625</wp:posOffset>
          </wp:positionH>
          <wp:positionV relativeFrom="paragraph">
            <wp:posOffset>128905</wp:posOffset>
          </wp:positionV>
          <wp:extent cx="449580" cy="428625"/>
          <wp:effectExtent l="0" t="0" r="0" b="0"/>
          <wp:wrapNone/>
          <wp:docPr id="1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38A2">
      <w:rPr>
        <w:rFonts w:ascii="Garamond" w:hAnsi="Garamond"/>
        <w:b/>
        <w:sz w:val="32"/>
        <w:szCs w:val="32"/>
      </w:rPr>
      <w:t xml:space="preserve">                </w:t>
    </w:r>
  </w:p>
  <w:p w14:paraId="3ECF50E6" w14:textId="77777777" w:rsidR="00B138A2" w:rsidRPr="0042380F" w:rsidRDefault="00B138A2" w:rsidP="00B138A2">
    <w:pPr>
      <w:spacing w:after="0" w:line="240" w:lineRule="auto"/>
      <w:ind w:left="-1418" w:right="-1516"/>
      <w:rPr>
        <w:rFonts w:ascii="Times New Roman" w:hAnsi="Times New Roman"/>
        <w:b/>
        <w:color w:val="A6A6A6"/>
        <w:sz w:val="20"/>
        <w:szCs w:val="20"/>
      </w:rPr>
    </w:pPr>
    <w:r>
      <w:rPr>
        <w:rFonts w:ascii="Garamond" w:hAnsi="Garamond"/>
        <w:b/>
        <w:sz w:val="32"/>
        <w:szCs w:val="32"/>
      </w:rPr>
      <w:t xml:space="preserve">                 </w:t>
    </w:r>
    <w:r w:rsidR="000C2CB3">
      <w:rPr>
        <w:rFonts w:ascii="Garamond" w:hAnsi="Garamond"/>
        <w:b/>
        <w:sz w:val="32"/>
        <w:szCs w:val="32"/>
      </w:rPr>
      <w:t xml:space="preserve">               </w:t>
    </w:r>
    <w:r w:rsidRPr="000C2CB3">
      <w:rPr>
        <w:rFonts w:ascii="Garamond" w:hAnsi="Garamond"/>
        <w:b/>
        <w:color w:val="A6A6A6"/>
        <w:sz w:val="24"/>
        <w:szCs w:val="32"/>
      </w:rPr>
      <w:t>Journal of International Trade, Logistics and Law</w:t>
    </w:r>
    <w:r w:rsidRPr="000C2CB3">
      <w:rPr>
        <w:rFonts w:ascii="Times New Roman" w:hAnsi="Times New Roman"/>
        <w:b/>
        <w:color w:val="A6A6A6"/>
        <w:sz w:val="16"/>
        <w:szCs w:val="20"/>
      </w:rPr>
      <w:t xml:space="preserve"> </w:t>
    </w:r>
  </w:p>
  <w:p w14:paraId="325F637E" w14:textId="77777777" w:rsidR="00527DAF" w:rsidRPr="00527DAF" w:rsidRDefault="001D143A" w:rsidP="00007780">
    <w:pPr>
      <w:pStyle w:val="ac"/>
      <w:tabs>
        <w:tab w:val="clear" w:pos="4536"/>
      </w:tabs>
      <w:rPr>
        <w:vertAlign w:val="superscript"/>
        <w:lang w:val="en-US"/>
      </w:rPr>
    </w:pPr>
    <w:r>
      <w:rPr>
        <w:vertAlign w:val="superscript"/>
        <w:lang w:val="en-US"/>
      </w:rPr>
      <w:tab/>
    </w:r>
  </w:p>
  <w:p w14:paraId="1078ADBF" w14:textId="77777777" w:rsidR="007272AF" w:rsidRDefault="007272A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0BDCB" w14:textId="77777777" w:rsidR="000C2CB3" w:rsidRDefault="00926B50" w:rsidP="000C2CB3">
    <w:pPr>
      <w:spacing w:after="0" w:line="240" w:lineRule="auto"/>
      <w:ind w:left="-1418" w:right="-1516"/>
      <w:rPr>
        <w:rFonts w:ascii="Garamond" w:hAnsi="Garamond"/>
        <w:b/>
        <w:sz w:val="32"/>
        <w:szCs w:val="32"/>
      </w:rPr>
    </w:pPr>
    <w:r>
      <w:rPr>
        <w:rFonts w:ascii="Garamond" w:hAnsi="Garamond"/>
        <w:b/>
        <w:sz w:val="32"/>
        <w:szCs w:val="32"/>
      </w:rPr>
      <w:t xml:space="preserve">                 </w:t>
    </w:r>
  </w:p>
  <w:p w14:paraId="11BDE659" w14:textId="77777777" w:rsidR="000C2CB3" w:rsidRDefault="000C2CB3" w:rsidP="000C2CB3">
    <w:pPr>
      <w:spacing w:after="0" w:line="240" w:lineRule="auto"/>
      <w:ind w:left="-1418" w:right="-1516"/>
      <w:rPr>
        <w:rFonts w:ascii="Garamond" w:hAnsi="Garamond"/>
        <w:b/>
        <w:sz w:val="32"/>
        <w:szCs w:val="32"/>
      </w:rPr>
    </w:pPr>
  </w:p>
  <w:p w14:paraId="3D3A9064" w14:textId="77777777" w:rsidR="000C2CB3" w:rsidRDefault="000C2CB3" w:rsidP="000C2CB3">
    <w:pPr>
      <w:spacing w:after="0" w:line="240" w:lineRule="auto"/>
      <w:ind w:left="-1418" w:right="-1516"/>
      <w:rPr>
        <w:rFonts w:ascii="Garamond" w:hAnsi="Garamond"/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52A0A"/>
    <w:multiLevelType w:val="multilevel"/>
    <w:tmpl w:val="D5C0AB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3F4C8E"/>
    <w:multiLevelType w:val="multilevel"/>
    <w:tmpl w:val="5C602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54420C"/>
    <w:multiLevelType w:val="hybridMultilevel"/>
    <w:tmpl w:val="18F4AE9C"/>
    <w:lvl w:ilvl="0" w:tplc="60F053D2">
      <w:start w:val="1"/>
      <w:numFmt w:val="bullet"/>
      <w:pStyle w:val="Odrka2stupn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EA3C8D"/>
    <w:multiLevelType w:val="hybridMultilevel"/>
    <w:tmpl w:val="E7F4F882"/>
    <w:lvl w:ilvl="0" w:tplc="04050001">
      <w:start w:val="1"/>
      <w:numFmt w:val="bullet"/>
      <w:lvlText w:val=""/>
      <w:lvlJc w:val="left"/>
      <w:pPr>
        <w:tabs>
          <w:tab w:val="num" w:pos="-357"/>
        </w:tabs>
        <w:ind w:left="358" w:hanging="358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366"/>
        </w:tabs>
        <w:ind w:left="366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tabs>
          <w:tab w:val="num" w:pos="1086"/>
        </w:tabs>
        <w:ind w:left="1086" w:hanging="360"/>
      </w:pPr>
      <w:rPr>
        <w:rFonts w:ascii="Wingdings" w:hAnsi="Wingdings" w:hint="default"/>
      </w:rPr>
    </w:lvl>
    <w:lvl w:ilvl="3" w:tplc="EA2883E6">
      <w:start w:val="1"/>
      <w:numFmt w:val="bullet"/>
      <w:lvlText w:val="-"/>
      <w:lvlJc w:val="left"/>
      <w:pPr>
        <w:tabs>
          <w:tab w:val="num" w:pos="1806"/>
        </w:tabs>
        <w:ind w:left="1806" w:hanging="360"/>
      </w:pPr>
      <w:rPr>
        <w:rFonts w:ascii="Courier New" w:hAnsi="Courier New" w:hint="default"/>
      </w:rPr>
    </w:lvl>
    <w:lvl w:ilvl="4" w:tplc="04050003">
      <w:start w:val="1"/>
      <w:numFmt w:val="bullet"/>
      <w:lvlText w:val="o"/>
      <w:lvlJc w:val="left"/>
      <w:pPr>
        <w:tabs>
          <w:tab w:val="num" w:pos="2526"/>
        </w:tabs>
        <w:ind w:left="25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246"/>
        </w:tabs>
        <w:ind w:left="32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3966"/>
        </w:tabs>
        <w:ind w:left="3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6"/>
        </w:tabs>
        <w:ind w:left="4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6"/>
        </w:tabs>
        <w:ind w:left="5406" w:hanging="360"/>
      </w:pPr>
      <w:rPr>
        <w:rFonts w:ascii="Wingdings" w:hAnsi="Wingdings" w:hint="default"/>
      </w:rPr>
    </w:lvl>
  </w:abstractNum>
  <w:abstractNum w:abstractNumId="4" w15:restartNumberingAfterBreak="0">
    <w:nsid w:val="402802DB"/>
    <w:multiLevelType w:val="multilevel"/>
    <w:tmpl w:val="6E868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DE1A3F"/>
    <w:multiLevelType w:val="hybridMultilevel"/>
    <w:tmpl w:val="0EDED3F0"/>
    <w:lvl w:ilvl="0" w:tplc="44ACCE3A">
      <w:start w:val="1"/>
      <w:numFmt w:val="bullet"/>
      <w:pStyle w:val="Odrka3stupn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6B54F59"/>
    <w:multiLevelType w:val="hybridMultilevel"/>
    <w:tmpl w:val="1B2E0EEC"/>
    <w:lvl w:ilvl="0" w:tplc="3780A5BE">
      <w:start w:val="1"/>
      <w:numFmt w:val="bullet"/>
      <w:pStyle w:val="Odrka1stupn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5A3CD7"/>
    <w:multiLevelType w:val="multilevel"/>
    <w:tmpl w:val="A678E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3671FA"/>
    <w:multiLevelType w:val="multilevel"/>
    <w:tmpl w:val="AB5C6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4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331"/>
    <w:rsid w:val="00004533"/>
    <w:rsid w:val="00007780"/>
    <w:rsid w:val="00021B26"/>
    <w:rsid w:val="000465B1"/>
    <w:rsid w:val="00072087"/>
    <w:rsid w:val="000826CF"/>
    <w:rsid w:val="0009776A"/>
    <w:rsid w:val="000A27E8"/>
    <w:rsid w:val="000B3981"/>
    <w:rsid w:val="000C1174"/>
    <w:rsid w:val="000C2CB3"/>
    <w:rsid w:val="000D1162"/>
    <w:rsid w:val="000E12E5"/>
    <w:rsid w:val="000E4958"/>
    <w:rsid w:val="000F5422"/>
    <w:rsid w:val="00100D58"/>
    <w:rsid w:val="0011599A"/>
    <w:rsid w:val="00122B4C"/>
    <w:rsid w:val="00147EFD"/>
    <w:rsid w:val="00152BF3"/>
    <w:rsid w:val="00174D8B"/>
    <w:rsid w:val="00175104"/>
    <w:rsid w:val="001751CD"/>
    <w:rsid w:val="00183C62"/>
    <w:rsid w:val="001955BA"/>
    <w:rsid w:val="001D143A"/>
    <w:rsid w:val="001F43A5"/>
    <w:rsid w:val="00200923"/>
    <w:rsid w:val="00211592"/>
    <w:rsid w:val="00237231"/>
    <w:rsid w:val="002C4007"/>
    <w:rsid w:val="00310352"/>
    <w:rsid w:val="00345574"/>
    <w:rsid w:val="00353362"/>
    <w:rsid w:val="00364810"/>
    <w:rsid w:val="00370991"/>
    <w:rsid w:val="003C3580"/>
    <w:rsid w:val="003E3B66"/>
    <w:rsid w:val="003E5547"/>
    <w:rsid w:val="003E714E"/>
    <w:rsid w:val="003F754B"/>
    <w:rsid w:val="004105FA"/>
    <w:rsid w:val="0042305B"/>
    <w:rsid w:val="0042380F"/>
    <w:rsid w:val="00472EFE"/>
    <w:rsid w:val="004B3AF0"/>
    <w:rsid w:val="004D7D33"/>
    <w:rsid w:val="00527DAF"/>
    <w:rsid w:val="00554517"/>
    <w:rsid w:val="005843F3"/>
    <w:rsid w:val="00611C49"/>
    <w:rsid w:val="00632825"/>
    <w:rsid w:val="00646D4E"/>
    <w:rsid w:val="00654362"/>
    <w:rsid w:val="00662B8E"/>
    <w:rsid w:val="006946D3"/>
    <w:rsid w:val="006C1351"/>
    <w:rsid w:val="006E1CB4"/>
    <w:rsid w:val="006F1366"/>
    <w:rsid w:val="006F1BF8"/>
    <w:rsid w:val="00715DF7"/>
    <w:rsid w:val="007272AF"/>
    <w:rsid w:val="007325C3"/>
    <w:rsid w:val="007547AC"/>
    <w:rsid w:val="0078324D"/>
    <w:rsid w:val="00787D21"/>
    <w:rsid w:val="007916FD"/>
    <w:rsid w:val="00792889"/>
    <w:rsid w:val="007B468B"/>
    <w:rsid w:val="007B6730"/>
    <w:rsid w:val="007D1016"/>
    <w:rsid w:val="007D3C43"/>
    <w:rsid w:val="007D7869"/>
    <w:rsid w:val="007F4FB2"/>
    <w:rsid w:val="008110DC"/>
    <w:rsid w:val="0081132D"/>
    <w:rsid w:val="0082632A"/>
    <w:rsid w:val="008622D8"/>
    <w:rsid w:val="0086574D"/>
    <w:rsid w:val="0087633F"/>
    <w:rsid w:val="008805EE"/>
    <w:rsid w:val="0089161A"/>
    <w:rsid w:val="0089658B"/>
    <w:rsid w:val="008A170E"/>
    <w:rsid w:val="008A30BF"/>
    <w:rsid w:val="008F0F73"/>
    <w:rsid w:val="008F4835"/>
    <w:rsid w:val="00924677"/>
    <w:rsid w:val="00926B50"/>
    <w:rsid w:val="00963125"/>
    <w:rsid w:val="00986A69"/>
    <w:rsid w:val="009A0088"/>
    <w:rsid w:val="009A048A"/>
    <w:rsid w:val="009A4FE9"/>
    <w:rsid w:val="009E5482"/>
    <w:rsid w:val="00A03D11"/>
    <w:rsid w:val="00A0612C"/>
    <w:rsid w:val="00A10671"/>
    <w:rsid w:val="00A22233"/>
    <w:rsid w:val="00A57412"/>
    <w:rsid w:val="00A64A6D"/>
    <w:rsid w:val="00A95E58"/>
    <w:rsid w:val="00A97075"/>
    <w:rsid w:val="00AA7C45"/>
    <w:rsid w:val="00AB34C2"/>
    <w:rsid w:val="00AD5DB0"/>
    <w:rsid w:val="00AD7CC6"/>
    <w:rsid w:val="00AE35BD"/>
    <w:rsid w:val="00AE422D"/>
    <w:rsid w:val="00B138A2"/>
    <w:rsid w:val="00B47226"/>
    <w:rsid w:val="00B54D7D"/>
    <w:rsid w:val="00B62D7B"/>
    <w:rsid w:val="00B81B6A"/>
    <w:rsid w:val="00B868F6"/>
    <w:rsid w:val="00B92CDC"/>
    <w:rsid w:val="00BB0828"/>
    <w:rsid w:val="00BB7466"/>
    <w:rsid w:val="00BD64D8"/>
    <w:rsid w:val="00BD786D"/>
    <w:rsid w:val="00BF726E"/>
    <w:rsid w:val="00C20D6A"/>
    <w:rsid w:val="00C23635"/>
    <w:rsid w:val="00C26C32"/>
    <w:rsid w:val="00C4425D"/>
    <w:rsid w:val="00C5167F"/>
    <w:rsid w:val="00C633F2"/>
    <w:rsid w:val="00C739A2"/>
    <w:rsid w:val="00C86AEB"/>
    <w:rsid w:val="00C877F3"/>
    <w:rsid w:val="00CC5539"/>
    <w:rsid w:val="00CD55E2"/>
    <w:rsid w:val="00CE509C"/>
    <w:rsid w:val="00D02713"/>
    <w:rsid w:val="00D04A4F"/>
    <w:rsid w:val="00D06A4F"/>
    <w:rsid w:val="00D66919"/>
    <w:rsid w:val="00D714EE"/>
    <w:rsid w:val="00D83774"/>
    <w:rsid w:val="00DB7331"/>
    <w:rsid w:val="00DE5C27"/>
    <w:rsid w:val="00E15ADE"/>
    <w:rsid w:val="00E66754"/>
    <w:rsid w:val="00E94118"/>
    <w:rsid w:val="00EB7BAB"/>
    <w:rsid w:val="00EF42EB"/>
    <w:rsid w:val="00F10C26"/>
    <w:rsid w:val="00F15B88"/>
    <w:rsid w:val="00F67BDD"/>
    <w:rsid w:val="00F80E90"/>
    <w:rsid w:val="00F93696"/>
    <w:rsid w:val="00F96876"/>
    <w:rsid w:val="00FB0BC8"/>
    <w:rsid w:val="00FD47A7"/>
    <w:rsid w:val="00FE3A03"/>
    <w:rsid w:val="00FF4764"/>
    <w:rsid w:val="00FF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88BB8F5"/>
  <w15:chartTrackingRefBased/>
  <w15:docId w15:val="{3323182E-A79B-49F7-ABFA-D0732ACD1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游明朝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C49"/>
    <w:pPr>
      <w:spacing w:after="200" w:line="276" w:lineRule="auto"/>
    </w:pPr>
    <w:rPr>
      <w:sz w:val="22"/>
      <w:szCs w:val="22"/>
      <w:lang w:val="cs-CZ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174D8B"/>
    <w:rPr>
      <w:b/>
      <w:bCs/>
    </w:rPr>
  </w:style>
  <w:style w:type="table" w:styleId="a4">
    <w:name w:val="Table Grid"/>
    <w:basedOn w:val="a1"/>
    <w:uiPriority w:val="59"/>
    <w:rsid w:val="0004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B468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6">
    <w:name w:val="吹き出し (文字)"/>
    <w:link w:val="a5"/>
    <w:uiPriority w:val="99"/>
    <w:semiHidden/>
    <w:rsid w:val="007B468B"/>
    <w:rPr>
      <w:rFonts w:ascii="Tahoma" w:hAnsi="Tahoma" w:cs="Tahoma"/>
      <w:sz w:val="16"/>
      <w:szCs w:val="16"/>
    </w:rPr>
  </w:style>
  <w:style w:type="paragraph" w:customStyle="1" w:styleId="Tabulka-text">
    <w:name w:val="Tabulka - text"/>
    <w:basedOn w:val="a"/>
    <w:rsid w:val="007B468B"/>
    <w:pPr>
      <w:spacing w:before="20" w:after="20" w:line="240" w:lineRule="auto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abulka-slo">
    <w:name w:val="Tabulka - číslo"/>
    <w:basedOn w:val="Tabulka-text"/>
    <w:rsid w:val="007B468B"/>
    <w:pPr>
      <w:jc w:val="right"/>
    </w:pPr>
  </w:style>
  <w:style w:type="paragraph" w:customStyle="1" w:styleId="Tabulka-legendakesloupci">
    <w:name w:val="Tabulka - legenda ke sloupci"/>
    <w:basedOn w:val="a"/>
    <w:rsid w:val="007B468B"/>
    <w:pPr>
      <w:spacing w:before="20" w:after="2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eastAsia="cs-CZ"/>
    </w:rPr>
  </w:style>
  <w:style w:type="paragraph" w:customStyle="1" w:styleId="Tabulka-legendakdku">
    <w:name w:val="Tabulka - legenda k řádku"/>
    <w:basedOn w:val="a"/>
    <w:rsid w:val="007B468B"/>
    <w:pPr>
      <w:spacing w:before="20" w:after="20" w:line="240" w:lineRule="auto"/>
    </w:pPr>
    <w:rPr>
      <w:rFonts w:ascii="Times New Roman" w:eastAsia="Times New Roman" w:hAnsi="Times New Roman"/>
      <w:b/>
      <w:bCs/>
      <w:sz w:val="24"/>
      <w:szCs w:val="20"/>
      <w:lang w:eastAsia="cs-CZ"/>
    </w:rPr>
  </w:style>
  <w:style w:type="paragraph" w:customStyle="1" w:styleId="Odrka3stupn">
    <w:name w:val="Odrážka 3. stupně"/>
    <w:basedOn w:val="a"/>
    <w:rsid w:val="00E66754"/>
    <w:pPr>
      <w:numPr>
        <w:numId w:val="1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Odrka1stupn">
    <w:name w:val="Odrážka 1. stupně"/>
    <w:basedOn w:val="a"/>
    <w:rsid w:val="00E66754"/>
    <w:pPr>
      <w:numPr>
        <w:numId w:val="2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Odrka2stupn">
    <w:name w:val="Odrážka 2. stupně"/>
    <w:basedOn w:val="a"/>
    <w:rsid w:val="00E66754"/>
    <w:pPr>
      <w:numPr>
        <w:numId w:val="4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a7">
    <w:name w:val="List Paragraph"/>
    <w:basedOn w:val="a"/>
    <w:uiPriority w:val="34"/>
    <w:qFormat/>
    <w:rsid w:val="00E66754"/>
    <w:pPr>
      <w:ind w:left="720"/>
      <w:contextualSpacing/>
    </w:pPr>
  </w:style>
  <w:style w:type="character" w:styleId="a8">
    <w:name w:val="Hyperlink"/>
    <w:uiPriority w:val="99"/>
    <w:unhideWhenUsed/>
    <w:rsid w:val="00072087"/>
    <w:rPr>
      <w:color w:val="0000FF"/>
      <w:u w:val="single"/>
    </w:rPr>
  </w:style>
  <w:style w:type="paragraph" w:styleId="a9">
    <w:name w:val="footnote text"/>
    <w:basedOn w:val="a"/>
    <w:link w:val="aa"/>
    <w:uiPriority w:val="99"/>
    <w:semiHidden/>
    <w:unhideWhenUsed/>
    <w:rsid w:val="007D3C43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aa">
    <w:name w:val="脚注文字列 (文字)"/>
    <w:link w:val="a9"/>
    <w:uiPriority w:val="99"/>
    <w:semiHidden/>
    <w:rsid w:val="007D3C43"/>
    <w:rPr>
      <w:sz w:val="20"/>
      <w:szCs w:val="20"/>
    </w:rPr>
  </w:style>
  <w:style w:type="character" w:styleId="ab">
    <w:name w:val="footnote reference"/>
    <w:uiPriority w:val="99"/>
    <w:semiHidden/>
    <w:unhideWhenUsed/>
    <w:rsid w:val="007D3C43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527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d">
    <w:name w:val="ヘッダー (文字)"/>
    <w:basedOn w:val="a0"/>
    <w:link w:val="ac"/>
    <w:uiPriority w:val="99"/>
    <w:rsid w:val="00527DAF"/>
  </w:style>
  <w:style w:type="paragraph" w:styleId="ae">
    <w:name w:val="footer"/>
    <w:basedOn w:val="a"/>
    <w:link w:val="af"/>
    <w:uiPriority w:val="99"/>
    <w:unhideWhenUsed/>
    <w:rsid w:val="00527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">
    <w:name w:val="フッター (文字)"/>
    <w:basedOn w:val="a0"/>
    <w:link w:val="ae"/>
    <w:uiPriority w:val="99"/>
    <w:rsid w:val="00527DAF"/>
  </w:style>
  <w:style w:type="character" w:customStyle="1" w:styleId="apple-style-span">
    <w:name w:val="apple-style-span"/>
    <w:basedOn w:val="a0"/>
    <w:rsid w:val="007D1016"/>
  </w:style>
  <w:style w:type="paragraph" w:customStyle="1" w:styleId="Default">
    <w:name w:val="Default"/>
    <w:rsid w:val="00B92CD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af0">
    <w:name w:val="FollowedHyperlink"/>
    <w:uiPriority w:val="99"/>
    <w:semiHidden/>
    <w:unhideWhenUsed/>
    <w:rsid w:val="0089161A"/>
    <w:rPr>
      <w:color w:val="800080"/>
      <w:u w:val="single"/>
    </w:rPr>
  </w:style>
  <w:style w:type="character" w:styleId="af1">
    <w:name w:val="Emphasis"/>
    <w:uiPriority w:val="20"/>
    <w:qFormat/>
    <w:rsid w:val="00BD64D8"/>
    <w:rPr>
      <w:i/>
      <w:iCs/>
    </w:rPr>
  </w:style>
  <w:style w:type="paragraph" w:customStyle="1" w:styleId="MDPI42tablebody">
    <w:name w:val="MDPI_4.2_table_body"/>
    <w:rsid w:val="0078324D"/>
    <w:pPr>
      <w:adjustRightInd w:val="0"/>
      <w:snapToGrid w:val="0"/>
      <w:spacing w:line="260" w:lineRule="atLeast"/>
      <w:jc w:val="center"/>
    </w:pPr>
    <w:rPr>
      <w:rFonts w:ascii="Palatino Linotype" w:eastAsia="Times New Roman" w:hAnsi="Palatino Linotype"/>
      <w:snapToGrid w:val="0"/>
      <w:color w:val="000000"/>
      <w:lang w:eastAsia="de-DE" w:bidi="en-US"/>
    </w:rPr>
  </w:style>
  <w:style w:type="character" w:styleId="af2">
    <w:name w:val="Unresolved Mention"/>
    <w:uiPriority w:val="99"/>
    <w:semiHidden/>
    <w:unhideWhenUsed/>
    <w:rsid w:val="007928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7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4551">
          <w:marLeft w:val="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16573">
              <w:marLeft w:val="0"/>
              <w:marRight w:val="0"/>
              <w:marTop w:val="0"/>
              <w:marBottom w:val="0"/>
              <w:divBdr>
                <w:top w:val="dotted" w:sz="2" w:space="6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0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2529">
          <w:marLeft w:val="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5228">
              <w:marLeft w:val="0"/>
              <w:marRight w:val="0"/>
              <w:marTop w:val="0"/>
              <w:marBottom w:val="0"/>
              <w:divBdr>
                <w:top w:val="dotted" w:sz="2" w:space="6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2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4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9773A-C220-47B0-B3F7-C00A61D8A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8" baseType="variant">
      <vt:variant>
        <vt:lpstr>タイトル</vt:lpstr>
      </vt:variant>
      <vt:variant>
        <vt:i4>1</vt:i4>
      </vt:variant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UGD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Wolfdale</dc:creator>
  <cp:keywords/>
  <cp:lastModifiedBy>Akahori Hirokazu</cp:lastModifiedBy>
  <cp:revision>2</cp:revision>
  <cp:lastPrinted>2015-05-21T04:54:00Z</cp:lastPrinted>
  <dcterms:created xsi:type="dcterms:W3CDTF">2022-01-23T02:26:00Z</dcterms:created>
  <dcterms:modified xsi:type="dcterms:W3CDTF">2022-01-23T02:26:00Z</dcterms:modified>
</cp:coreProperties>
</file>